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AA324" w14:textId="77777777" w:rsidR="0001625D" w:rsidRDefault="00EF4239" w:rsidP="00D8434E">
      <w:pPr>
        <w:jc w:val="center"/>
      </w:pPr>
      <w:r>
        <w:pict w14:anchorId="030102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9215F70" w14:textId="77777777" w:rsidR="0001625D" w:rsidRDefault="0001625D" w:rsidP="00D8434E">
      <w:pPr>
        <w:jc w:val="center"/>
        <w:rPr>
          <w:sz w:val="10"/>
          <w:szCs w:val="10"/>
        </w:rPr>
      </w:pPr>
    </w:p>
    <w:p w14:paraId="505730D7" w14:textId="77777777" w:rsidR="0001625D" w:rsidRDefault="0001625D" w:rsidP="00D8434E">
      <w:pPr>
        <w:jc w:val="center"/>
        <w:rPr>
          <w:sz w:val="10"/>
          <w:szCs w:val="10"/>
        </w:rPr>
      </w:pPr>
    </w:p>
    <w:p w14:paraId="3BF98A30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6F37245C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317ABDDB" w14:textId="77777777" w:rsidR="0001625D" w:rsidRDefault="0001625D" w:rsidP="00D365FA">
      <w:pPr>
        <w:rPr>
          <w:sz w:val="16"/>
          <w:szCs w:val="16"/>
        </w:rPr>
      </w:pPr>
    </w:p>
    <w:p w14:paraId="4CD24BB5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AAF2DBB" w14:textId="77777777" w:rsidR="0001625D" w:rsidRDefault="0001625D" w:rsidP="008C09A2"/>
    <w:p w14:paraId="6D7A23A4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1B63A13" w14:textId="0C05F98B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F4239">
        <w:rPr>
          <w:sz w:val="26"/>
          <w:szCs w:val="26"/>
        </w:rPr>
        <w:t>15.08.2025 № ПОС.03-2038/25</w:t>
      </w:r>
    </w:p>
    <w:p w14:paraId="46DEA92B" w14:textId="77777777" w:rsidR="0001625D" w:rsidRDefault="0001625D" w:rsidP="00D365FA">
      <w:pPr>
        <w:rPr>
          <w:sz w:val="26"/>
          <w:szCs w:val="26"/>
        </w:rPr>
      </w:pPr>
    </w:p>
    <w:p w14:paraId="670CAE4A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872B4A" w14:textId="5C43091C" w:rsidR="0001625D" w:rsidRDefault="0001625D" w:rsidP="00D8434E"/>
    <w:p w14:paraId="12C1592E" w14:textId="77777777" w:rsidR="00EF4239" w:rsidRPr="004075CC" w:rsidRDefault="00EF4239" w:rsidP="00D8434E"/>
    <w:p w14:paraId="1894B0FE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1B56C489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6ABE8173" w14:textId="77777777" w:rsidR="00DE158E" w:rsidRPr="00467884" w:rsidRDefault="00DE158E" w:rsidP="00622A93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</w:t>
      </w:r>
      <w:r w:rsidR="000B5357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 w:rsidR="00E55E90">
        <w:rPr>
          <w:sz w:val="26"/>
          <w:szCs w:val="26"/>
        </w:rPr>
        <w:t>ия в Ярославской области»</w:t>
      </w:r>
      <w:r w:rsidR="00697A0A">
        <w:rPr>
          <w:sz w:val="26"/>
          <w:szCs w:val="26"/>
        </w:rPr>
        <w:t xml:space="preserve">, </w:t>
      </w:r>
      <w:r w:rsidR="00AA6825">
        <w:rPr>
          <w:color w:val="000000"/>
          <w:sz w:val="26"/>
          <w:szCs w:val="26"/>
        </w:rPr>
        <w:t>п</w:t>
      </w:r>
      <w:r w:rsidR="00AA6825" w:rsidRPr="00206E64">
        <w:rPr>
          <w:color w:val="000000"/>
          <w:sz w:val="26"/>
          <w:szCs w:val="26"/>
        </w:rPr>
        <w:t>остановление</w:t>
      </w:r>
      <w:r w:rsidR="00AA6825">
        <w:rPr>
          <w:color w:val="000000"/>
          <w:sz w:val="26"/>
          <w:szCs w:val="26"/>
        </w:rPr>
        <w:t>м</w:t>
      </w:r>
      <w:r w:rsidR="00AA6825"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="00787F3C" w:rsidRPr="00DF524D">
        <w:rPr>
          <w:sz w:val="26"/>
          <w:szCs w:val="26"/>
        </w:rPr>
        <w:t>на основании</w:t>
      </w:r>
      <w:r w:rsidR="00787F3C">
        <w:rPr>
          <w:sz w:val="26"/>
          <w:szCs w:val="26"/>
        </w:rPr>
        <w:t xml:space="preserve"> обращения</w:t>
      </w:r>
      <w:r w:rsidR="00787F3C" w:rsidRPr="00DF524D">
        <w:rPr>
          <w:sz w:val="26"/>
          <w:szCs w:val="26"/>
        </w:rPr>
        <w:t xml:space="preserve"> </w:t>
      </w:r>
      <w:r w:rsidR="00451232" w:rsidRPr="004B2229">
        <w:rPr>
          <w:sz w:val="26"/>
          <w:szCs w:val="26"/>
        </w:rPr>
        <w:t>ООО «</w:t>
      </w:r>
      <w:proofErr w:type="spellStart"/>
      <w:r w:rsidR="00451232" w:rsidRPr="004B2229">
        <w:rPr>
          <w:sz w:val="26"/>
          <w:szCs w:val="26"/>
        </w:rPr>
        <w:t>Готэк-Полипак</w:t>
      </w:r>
      <w:proofErr w:type="spellEnd"/>
      <w:r w:rsidR="00451232" w:rsidRPr="004B2229">
        <w:rPr>
          <w:sz w:val="26"/>
          <w:szCs w:val="26"/>
        </w:rPr>
        <w:t xml:space="preserve"> Переславль»</w:t>
      </w:r>
      <w:r w:rsidRPr="00865C29">
        <w:rPr>
          <w:color w:val="000000"/>
          <w:sz w:val="26"/>
          <w:szCs w:val="26"/>
        </w:rPr>
        <w:t>,</w:t>
      </w:r>
      <w:r w:rsidR="00622A93">
        <w:rPr>
          <w:color w:val="000000"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29791622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2552EBC6" w14:textId="77777777" w:rsidR="00D13F44" w:rsidRDefault="00D13F44" w:rsidP="00D13F44"/>
    <w:p w14:paraId="792BC11A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1E9BE8CD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5E3EB8BE" w14:textId="77777777" w:rsidR="00451232" w:rsidRDefault="00DE158E" w:rsidP="00451232">
      <w:pPr>
        <w:ind w:firstLine="567"/>
        <w:jc w:val="both"/>
        <w:rPr>
          <w:sz w:val="26"/>
          <w:szCs w:val="26"/>
        </w:rPr>
      </w:pPr>
      <w:r w:rsidRPr="00E55E90">
        <w:rPr>
          <w:sz w:val="26"/>
          <w:szCs w:val="26"/>
        </w:rPr>
        <w:t xml:space="preserve">1. Назначить проведение </w:t>
      </w:r>
      <w:r w:rsidR="00787F3C" w:rsidRPr="00467884">
        <w:rPr>
          <w:sz w:val="26"/>
          <w:szCs w:val="26"/>
        </w:rPr>
        <w:t xml:space="preserve">общественных обсуждений </w:t>
      </w:r>
      <w:r w:rsidR="00451232" w:rsidRPr="00451232">
        <w:rPr>
          <w:sz w:val="26"/>
          <w:szCs w:val="26"/>
        </w:rPr>
        <w:t>предварительных материалов оценки воздействия экономической и иной деятельности на окружающую среду для объекта «Техническое перевооружение производственного корпуса 83, по адресу: Ярославская обл., г. Переславль-Залесский, пл. Менделеева, д. 2т», расположенного в охранной зоне национального парка «Плещеево озеро»</w:t>
      </w:r>
      <w:r w:rsidR="00451232">
        <w:rPr>
          <w:sz w:val="26"/>
          <w:szCs w:val="26"/>
        </w:rPr>
        <w:t>.</w:t>
      </w:r>
    </w:p>
    <w:p w14:paraId="27423AAD" w14:textId="77777777" w:rsidR="00DE158E" w:rsidRPr="00467884" w:rsidRDefault="00AA6825" w:rsidP="004512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B0D24">
        <w:rPr>
          <w:sz w:val="26"/>
          <w:szCs w:val="26"/>
        </w:rPr>
        <w:t xml:space="preserve">  </w:t>
      </w:r>
      <w:r w:rsidR="00DE158E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14:paraId="32D1B6AC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>.</w:t>
      </w:r>
      <w:r w:rsidR="00AA6825">
        <w:rPr>
          <w:sz w:val="26"/>
          <w:szCs w:val="26"/>
        </w:rPr>
        <w:t xml:space="preserve"> </w:t>
      </w:r>
      <w:r w:rsidR="009B0D24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Подготовку и проведение общественных обсуждений возложить на </w:t>
      </w:r>
      <w:r w:rsidRPr="00AA6825">
        <w:rPr>
          <w:sz w:val="26"/>
          <w:szCs w:val="26"/>
        </w:rPr>
        <w:t>МКУ «Центр развития города Переславля-Залесского» (</w:t>
      </w:r>
      <w:r w:rsidR="00F2357F" w:rsidRPr="00AA6825">
        <w:rPr>
          <w:sz w:val="26"/>
          <w:szCs w:val="26"/>
        </w:rPr>
        <w:t xml:space="preserve">директор </w:t>
      </w:r>
      <w:r w:rsidRPr="00AA6825">
        <w:rPr>
          <w:sz w:val="26"/>
          <w:szCs w:val="26"/>
        </w:rPr>
        <w:t>Горелова Н.А.).</w:t>
      </w:r>
      <w:r w:rsidRPr="00467884">
        <w:rPr>
          <w:sz w:val="26"/>
          <w:szCs w:val="26"/>
        </w:rPr>
        <w:t xml:space="preserve"> </w:t>
      </w:r>
    </w:p>
    <w:p w14:paraId="3259A453" w14:textId="77777777" w:rsid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DE158E" w:rsidRPr="00EF40EA">
        <w:rPr>
          <w:rFonts w:ascii="Times New Roman" w:hAnsi="Times New Roman" w:cs="Times New Roman"/>
          <w:color w:val="000000"/>
          <w:sz w:val="26"/>
          <w:szCs w:val="26"/>
        </w:rPr>
        <w:t>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3401D4B4" w14:textId="77777777" w:rsidR="00DE158E" w:rsidRPr="00DE158E" w:rsidRDefault="00AA6825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 xml:space="preserve">.  </w:t>
      </w:r>
      <w:r w:rsidR="009B0D24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DE158E" w:rsidRPr="00DE158E">
        <w:rPr>
          <w:rFonts w:ascii="Times New Roman" w:hAnsi="Times New Roman" w:cs="Times New Roman"/>
          <w:color w:val="000000"/>
          <w:sz w:val="26"/>
          <w:szCs w:val="26"/>
        </w:rPr>
        <w:t>Постановление вступает в силу после его опубликования.</w:t>
      </w:r>
    </w:p>
    <w:p w14:paraId="4549BAFB" w14:textId="77777777" w:rsidR="00DE158E" w:rsidRDefault="00AA6825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E158E">
        <w:rPr>
          <w:sz w:val="26"/>
          <w:szCs w:val="26"/>
        </w:rPr>
        <w:t xml:space="preserve">. </w:t>
      </w:r>
      <w:r w:rsidR="009B0D24">
        <w:rPr>
          <w:sz w:val="26"/>
          <w:szCs w:val="26"/>
        </w:rPr>
        <w:t xml:space="preserve">    </w:t>
      </w:r>
      <w:r w:rsidR="00DE158E">
        <w:rPr>
          <w:sz w:val="26"/>
          <w:szCs w:val="26"/>
        </w:rPr>
        <w:t>Контроль за исполнением настоящего постановления оставляю за собой.</w:t>
      </w:r>
    </w:p>
    <w:p w14:paraId="389714DD" w14:textId="77777777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1708286C" w14:textId="77777777" w:rsidR="00ED0E38" w:rsidRPr="00C80691" w:rsidRDefault="00ED0E38" w:rsidP="00DE158E">
      <w:pPr>
        <w:ind w:right="141"/>
        <w:jc w:val="both"/>
        <w:rPr>
          <w:sz w:val="26"/>
          <w:szCs w:val="26"/>
        </w:rPr>
      </w:pPr>
    </w:p>
    <w:p w14:paraId="2F036B50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313898C1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634902E5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ED0E38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40DB6"/>
    <w:rsid w:val="003C7DDF"/>
    <w:rsid w:val="003D5797"/>
    <w:rsid w:val="004075CC"/>
    <w:rsid w:val="00436CEE"/>
    <w:rsid w:val="00451232"/>
    <w:rsid w:val="00456EC5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55E90"/>
    <w:rsid w:val="00E62495"/>
    <w:rsid w:val="00E71E8C"/>
    <w:rsid w:val="00EB7E53"/>
    <w:rsid w:val="00EC10C2"/>
    <w:rsid w:val="00ED0E38"/>
    <w:rsid w:val="00EF40EA"/>
    <w:rsid w:val="00EF4239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C97EC0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52</cp:revision>
  <cp:lastPrinted>2021-12-07T08:26:00Z</cp:lastPrinted>
  <dcterms:created xsi:type="dcterms:W3CDTF">2019-07-08T12:48:00Z</dcterms:created>
  <dcterms:modified xsi:type="dcterms:W3CDTF">2025-08-15T07:11:00Z</dcterms:modified>
</cp:coreProperties>
</file>